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86" w:rsidRPr="004D0542" w:rsidRDefault="00E16786" w:rsidP="00E1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542">
        <w:rPr>
          <w:rFonts w:ascii="Times New Roman" w:hAnsi="Times New Roman" w:cs="Times New Roman"/>
          <w:b/>
          <w:sz w:val="28"/>
          <w:szCs w:val="28"/>
          <w:u w:val="single"/>
        </w:rPr>
        <w:t>Najčastejšie otázky a odpovede</w:t>
      </w:r>
    </w:p>
    <w:p w:rsidR="00E16786" w:rsidRPr="00B83B8A" w:rsidRDefault="00E16786" w:rsidP="00E16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786" w:rsidRPr="00B83B8A" w:rsidRDefault="00E16786" w:rsidP="00E16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B8A">
        <w:rPr>
          <w:rFonts w:ascii="Times New Roman" w:hAnsi="Times New Roman" w:cs="Times New Roman"/>
          <w:b/>
          <w:sz w:val="24"/>
          <w:szCs w:val="24"/>
        </w:rPr>
        <w:t>Otázka č. 1: Zadávajú sa do výkazu k 15. 9. 2022 deti (klienti) neštátnych CPPPP, keď k 1. 1. 2023 zanikajú?</w:t>
      </w:r>
    </w:p>
    <w:p w:rsidR="00E16786" w:rsidRPr="00B83B8A" w:rsidRDefault="00E16786" w:rsidP="00E16786">
      <w:pPr>
        <w:pStyle w:val="BodyTextIndent2"/>
        <w:keepNext/>
        <w:spacing w:before="0" w:line="240" w:lineRule="auto"/>
        <w:ind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3B8A">
        <w:rPr>
          <w:b/>
          <w:sz w:val="24"/>
          <w:szCs w:val="24"/>
        </w:rPr>
        <w:t>Odpoveď:</w:t>
      </w:r>
      <w:r w:rsidRPr="00B83B8A">
        <w:rPr>
          <w:sz w:val="24"/>
          <w:szCs w:val="24"/>
        </w:rPr>
        <w:t xml:space="preserve"> </w:t>
      </w:r>
      <w:r w:rsidRPr="00B83B8A">
        <w:rPr>
          <w:rFonts w:eastAsiaTheme="minorHAnsi"/>
          <w:bCs/>
          <w:sz w:val="24"/>
          <w:szCs w:val="24"/>
          <w:lang w:eastAsia="en-US"/>
        </w:rPr>
        <w:t>Neštátne</w:t>
      </w:r>
      <w:r w:rsidRPr="00B83B8A">
        <w:rPr>
          <w:sz w:val="24"/>
          <w:szCs w:val="24"/>
        </w:rPr>
        <w:t xml:space="preserve"> </w:t>
      </w:r>
      <w:r w:rsidRPr="00B83B8A">
        <w:rPr>
          <w:rFonts w:eastAsiaTheme="minorHAnsi"/>
          <w:bCs/>
          <w:sz w:val="24"/>
          <w:szCs w:val="24"/>
          <w:lang w:eastAsia="en-US"/>
        </w:rPr>
        <w:t xml:space="preserve">CPPPP </w:t>
      </w:r>
      <w:r w:rsidRPr="00B83B8A">
        <w:rPr>
          <w:sz w:val="24"/>
          <w:szCs w:val="24"/>
        </w:rPr>
        <w:t xml:space="preserve">Výkaz </w:t>
      </w:r>
      <w:proofErr w:type="spellStart"/>
      <w:r w:rsidRPr="00B83B8A">
        <w:rPr>
          <w:sz w:val="24"/>
          <w:szCs w:val="24"/>
        </w:rPr>
        <w:t>škol</w:t>
      </w:r>
      <w:proofErr w:type="spellEnd"/>
      <w:r w:rsidRPr="00B83B8A">
        <w:rPr>
          <w:sz w:val="24"/>
          <w:szCs w:val="24"/>
        </w:rPr>
        <w:t xml:space="preserve"> (MŠVVaŠ SR) 40-01 </w:t>
      </w:r>
      <w:r w:rsidRPr="00B83B8A">
        <w:rPr>
          <w:rFonts w:eastAsiaTheme="minorHAnsi"/>
          <w:b/>
          <w:bCs/>
          <w:sz w:val="24"/>
          <w:szCs w:val="24"/>
          <w:u w:val="single"/>
          <w:lang w:eastAsia="en-US"/>
        </w:rPr>
        <w:t>nevypĺňajú.</w:t>
      </w:r>
      <w:r w:rsidRPr="00B83B8A">
        <w:rPr>
          <w:rFonts w:eastAsiaTheme="minorHAnsi"/>
          <w:bCs/>
          <w:sz w:val="24"/>
          <w:szCs w:val="24"/>
          <w:lang w:eastAsia="en-US"/>
        </w:rPr>
        <w:t xml:space="preserve"> Údaje o počte detí v neštátnych CPPPP sa budú zbierať osobitným spôsobom prostredníctvom elektronického formulára, ktorý pripraví ministerstvo a oznámi ho jednotlivým poradenským zariadeniam.</w:t>
      </w:r>
    </w:p>
    <w:p w:rsidR="00E16786" w:rsidRPr="00B83B8A" w:rsidRDefault="00E16786" w:rsidP="00E16786">
      <w:pPr>
        <w:pStyle w:val="BodyTextIndent2"/>
        <w:spacing w:before="0" w:line="240" w:lineRule="auto"/>
        <w:ind w:firstLine="0"/>
        <w:contextualSpacing/>
        <w:jc w:val="both"/>
        <w:rPr>
          <w:sz w:val="24"/>
          <w:szCs w:val="24"/>
        </w:rPr>
      </w:pPr>
    </w:p>
    <w:p w:rsidR="00E16786" w:rsidRPr="00B83B8A" w:rsidRDefault="00E16786" w:rsidP="00E16786">
      <w:pPr>
        <w:pStyle w:val="BodyTextIndent2"/>
        <w:spacing w:before="0" w:line="240" w:lineRule="auto"/>
        <w:ind w:firstLine="0"/>
        <w:contextualSpacing/>
        <w:jc w:val="both"/>
        <w:rPr>
          <w:b/>
          <w:bCs/>
          <w:sz w:val="24"/>
          <w:szCs w:val="24"/>
        </w:rPr>
      </w:pPr>
      <w:r w:rsidRPr="00B83B8A">
        <w:rPr>
          <w:b/>
          <w:bCs/>
          <w:sz w:val="24"/>
          <w:szCs w:val="24"/>
        </w:rPr>
        <w:t>Otázka č. 2: Ako sa budú zbierať údaje o deťoch (klientoch) novovzniknutých neštátnych CPP, ktoré začnú z dôvodu transformácie vykonávať svoju činnosť od 1. 1. 2023?</w:t>
      </w:r>
    </w:p>
    <w:p w:rsidR="00E16786" w:rsidRPr="00B83B8A" w:rsidRDefault="00E16786" w:rsidP="00E16786">
      <w:pPr>
        <w:pStyle w:val="BodyTextIndent2"/>
        <w:keepNext/>
        <w:spacing w:before="0" w:line="240" w:lineRule="auto"/>
        <w:ind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3B8A">
        <w:rPr>
          <w:b/>
          <w:bCs/>
        </w:rPr>
        <w:t xml:space="preserve">Odpoveď: </w:t>
      </w:r>
      <w:r w:rsidRPr="00B83B8A">
        <w:rPr>
          <w:bCs/>
        </w:rPr>
        <w:t xml:space="preserve">Neštátne CPP </w:t>
      </w:r>
      <w:r w:rsidRPr="00B83B8A">
        <w:rPr>
          <w:sz w:val="24"/>
          <w:szCs w:val="24"/>
        </w:rPr>
        <w:t xml:space="preserve">Výkaz </w:t>
      </w:r>
      <w:proofErr w:type="spellStart"/>
      <w:r w:rsidRPr="00B83B8A">
        <w:rPr>
          <w:sz w:val="24"/>
          <w:szCs w:val="24"/>
        </w:rPr>
        <w:t>škol</w:t>
      </w:r>
      <w:proofErr w:type="spellEnd"/>
      <w:r w:rsidRPr="00B83B8A">
        <w:rPr>
          <w:sz w:val="24"/>
          <w:szCs w:val="24"/>
        </w:rPr>
        <w:t xml:space="preserve"> (MŠVVaŠ SR) 40-01 </w:t>
      </w:r>
      <w:r w:rsidRPr="00B83B8A">
        <w:rPr>
          <w:b/>
          <w:bCs/>
          <w:u w:val="single"/>
        </w:rPr>
        <w:t>nevypĺňajú.</w:t>
      </w:r>
      <w:r w:rsidRPr="00B83B8A">
        <w:rPr>
          <w:bCs/>
        </w:rPr>
        <w:t xml:space="preserve"> Údaje o počte detí v neštátnych CPP sa budú zbierať osobitným spôsobom prostredníctvom elektronického formulára, ktorý pripraví ministerstvo</w:t>
      </w:r>
      <w:r w:rsidRPr="00B83B8A">
        <w:rPr>
          <w:rFonts w:eastAsiaTheme="minorHAnsi"/>
          <w:bCs/>
          <w:sz w:val="24"/>
          <w:szCs w:val="24"/>
          <w:lang w:eastAsia="en-US"/>
        </w:rPr>
        <w:t xml:space="preserve"> a oznámi ho jednotlivým poradenským zariadeniam.</w:t>
      </w:r>
    </w:p>
    <w:p w:rsidR="00E16786" w:rsidRPr="00B83B8A" w:rsidRDefault="00E16786" w:rsidP="00E16786">
      <w:pPr>
        <w:pStyle w:val="BodyTextIndent2"/>
        <w:keepNext/>
        <w:spacing w:before="0" w:line="240" w:lineRule="auto"/>
        <w:ind w:firstLine="0"/>
        <w:contextualSpacing/>
        <w:jc w:val="both"/>
        <w:rPr>
          <w:bCs/>
          <w:sz w:val="24"/>
          <w:szCs w:val="24"/>
        </w:rPr>
      </w:pPr>
    </w:p>
    <w:p w:rsidR="00E16786" w:rsidRPr="00B83B8A" w:rsidRDefault="00E16786" w:rsidP="00E16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B8A">
        <w:rPr>
          <w:rFonts w:ascii="Times New Roman" w:hAnsi="Times New Roman" w:cs="Times New Roman"/>
          <w:b/>
          <w:sz w:val="24"/>
          <w:szCs w:val="24"/>
        </w:rPr>
        <w:t>Otázka č. 3: Zadávajú sa do výkazu k 15. 9. 2022 deti (klienti) neštátne CŠPP, keď k 1. 1. 2023 zanikajú?</w:t>
      </w:r>
    </w:p>
    <w:p w:rsidR="00E16786" w:rsidRPr="00B83B8A" w:rsidRDefault="00E16786" w:rsidP="00E16786">
      <w:pPr>
        <w:pStyle w:val="BodyTextIndent2"/>
        <w:keepNext/>
        <w:spacing w:before="0" w:line="240" w:lineRule="auto"/>
        <w:ind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3B8A">
        <w:rPr>
          <w:b/>
          <w:sz w:val="24"/>
          <w:szCs w:val="24"/>
        </w:rPr>
        <w:t>Odpoveď:</w:t>
      </w:r>
      <w:r w:rsidRPr="00B83B8A">
        <w:rPr>
          <w:sz w:val="24"/>
          <w:szCs w:val="24"/>
        </w:rPr>
        <w:t xml:space="preserve"> </w:t>
      </w:r>
      <w:r w:rsidRPr="00B83B8A">
        <w:rPr>
          <w:bCs/>
        </w:rPr>
        <w:t xml:space="preserve">Neštátne CŠPP </w:t>
      </w:r>
      <w:r w:rsidRPr="00B83B8A">
        <w:rPr>
          <w:sz w:val="24"/>
          <w:szCs w:val="24"/>
        </w:rPr>
        <w:t xml:space="preserve">Výkaz </w:t>
      </w:r>
      <w:proofErr w:type="spellStart"/>
      <w:r w:rsidRPr="00B83B8A">
        <w:rPr>
          <w:sz w:val="24"/>
          <w:szCs w:val="24"/>
        </w:rPr>
        <w:t>škol</w:t>
      </w:r>
      <w:proofErr w:type="spellEnd"/>
      <w:r w:rsidRPr="00B83B8A">
        <w:rPr>
          <w:sz w:val="24"/>
          <w:szCs w:val="24"/>
        </w:rPr>
        <w:t xml:space="preserve"> (MŠVVaŠ SR) 40-01 </w:t>
      </w:r>
      <w:r w:rsidRPr="00B83B8A">
        <w:rPr>
          <w:rFonts w:eastAsiaTheme="minorHAnsi"/>
          <w:b/>
          <w:bCs/>
          <w:sz w:val="24"/>
          <w:szCs w:val="24"/>
          <w:u w:val="single"/>
          <w:lang w:eastAsia="en-US"/>
        </w:rPr>
        <w:t>nevypĺňajú.</w:t>
      </w:r>
      <w:r w:rsidRPr="00B83B8A">
        <w:rPr>
          <w:rFonts w:eastAsiaTheme="minorHAnsi"/>
          <w:bCs/>
          <w:sz w:val="24"/>
          <w:szCs w:val="24"/>
          <w:lang w:eastAsia="en-US"/>
        </w:rPr>
        <w:t xml:space="preserve"> Údaje o počte detí v neštátnych CŠPP sa budú zbierať osobitným spôsobom prostredníctvom elektronického formulára, ktorý pripraví ministerstvo  a oznámi ho jednotlivým poradenským zariadeniam.</w:t>
      </w:r>
    </w:p>
    <w:p w:rsidR="00E16786" w:rsidRPr="00B83B8A" w:rsidRDefault="00E16786" w:rsidP="00E16786">
      <w:pPr>
        <w:pStyle w:val="BodyTextIndent2"/>
        <w:spacing w:before="0" w:line="240" w:lineRule="auto"/>
        <w:ind w:firstLine="0"/>
        <w:contextualSpacing/>
        <w:jc w:val="both"/>
        <w:rPr>
          <w:bCs/>
          <w:sz w:val="24"/>
          <w:szCs w:val="24"/>
        </w:rPr>
      </w:pPr>
    </w:p>
    <w:p w:rsidR="00E16786" w:rsidRPr="00B83B8A" w:rsidRDefault="00E16786" w:rsidP="00E16786">
      <w:pPr>
        <w:pStyle w:val="BodyTextIndent2"/>
        <w:spacing w:before="0" w:line="240" w:lineRule="auto"/>
        <w:ind w:firstLine="0"/>
        <w:contextualSpacing/>
        <w:jc w:val="both"/>
        <w:rPr>
          <w:b/>
          <w:bCs/>
          <w:sz w:val="24"/>
          <w:szCs w:val="24"/>
        </w:rPr>
      </w:pPr>
      <w:r w:rsidRPr="00B83B8A">
        <w:rPr>
          <w:b/>
          <w:bCs/>
          <w:sz w:val="24"/>
          <w:szCs w:val="24"/>
        </w:rPr>
        <w:t>Otázka č. 4: Ako sa budú zbierať údaje o deťoch (klientoch) novovzniknutých neštátnych ŠCPP, ktoré začnú z dôvodu transformácie vykonávať svoju činnosť od 1. 1. 2023?</w:t>
      </w:r>
    </w:p>
    <w:p w:rsidR="00E16786" w:rsidRPr="00B83B8A" w:rsidRDefault="00E16786" w:rsidP="00E16786">
      <w:pPr>
        <w:pStyle w:val="BodyTextIndent2"/>
        <w:keepNext/>
        <w:spacing w:before="0" w:line="240" w:lineRule="auto"/>
        <w:ind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83B8A">
        <w:rPr>
          <w:b/>
          <w:bCs/>
        </w:rPr>
        <w:t>Odpoveď:</w:t>
      </w:r>
      <w:r w:rsidRPr="00B83B8A">
        <w:rPr>
          <w:bCs/>
        </w:rPr>
        <w:t xml:space="preserve"> Neštátne ŠCPP </w:t>
      </w:r>
      <w:r w:rsidRPr="00B83B8A">
        <w:rPr>
          <w:sz w:val="24"/>
          <w:szCs w:val="24"/>
        </w:rPr>
        <w:t xml:space="preserve">Výkaz </w:t>
      </w:r>
      <w:proofErr w:type="spellStart"/>
      <w:r w:rsidRPr="00B83B8A">
        <w:rPr>
          <w:sz w:val="24"/>
          <w:szCs w:val="24"/>
        </w:rPr>
        <w:t>škol</w:t>
      </w:r>
      <w:proofErr w:type="spellEnd"/>
      <w:r w:rsidRPr="00B83B8A">
        <w:rPr>
          <w:sz w:val="24"/>
          <w:szCs w:val="24"/>
        </w:rPr>
        <w:t xml:space="preserve"> (MŠVVaŠ SR) 40-01 </w:t>
      </w:r>
      <w:r w:rsidRPr="00B83B8A">
        <w:rPr>
          <w:rFonts w:eastAsiaTheme="minorHAnsi"/>
          <w:b/>
          <w:bCs/>
          <w:sz w:val="24"/>
          <w:szCs w:val="24"/>
          <w:u w:val="single"/>
          <w:lang w:eastAsia="en-US"/>
        </w:rPr>
        <w:t>nevypĺňajú.</w:t>
      </w:r>
      <w:r w:rsidRPr="00B83B8A">
        <w:rPr>
          <w:rFonts w:eastAsiaTheme="minorHAnsi"/>
          <w:bCs/>
          <w:sz w:val="24"/>
          <w:szCs w:val="24"/>
          <w:lang w:eastAsia="en-US"/>
        </w:rPr>
        <w:t xml:space="preserve"> Údaje o počte detí v neštátnych ŠCPP sa budú zbierať osobitným spôsobom prostredníctvom elektronického formulára, ktorý pripraví ministerstvo a oznámi ho jednotlivým poradenským zariadeniam.</w:t>
      </w:r>
    </w:p>
    <w:p w:rsidR="00E16786" w:rsidRPr="00B83B8A" w:rsidRDefault="00E16786" w:rsidP="00E16786">
      <w:pPr>
        <w:pStyle w:val="BodyTextIndent2"/>
        <w:spacing w:before="0" w:line="240" w:lineRule="auto"/>
        <w:ind w:firstLine="0"/>
        <w:contextualSpacing/>
        <w:jc w:val="both"/>
        <w:rPr>
          <w:bCs/>
          <w:sz w:val="24"/>
          <w:szCs w:val="24"/>
        </w:rPr>
      </w:pPr>
    </w:p>
    <w:p w:rsidR="00E16786" w:rsidRPr="00B83B8A" w:rsidRDefault="00E16786" w:rsidP="00E16786">
      <w:pPr>
        <w:pStyle w:val="BodyTextIndent2"/>
        <w:spacing w:before="0" w:line="240" w:lineRule="auto"/>
        <w:ind w:firstLine="0"/>
        <w:contextualSpacing/>
        <w:jc w:val="both"/>
        <w:rPr>
          <w:b/>
          <w:bCs/>
          <w:sz w:val="24"/>
          <w:szCs w:val="24"/>
        </w:rPr>
      </w:pPr>
      <w:r w:rsidRPr="00B83B8A">
        <w:rPr>
          <w:b/>
          <w:bCs/>
          <w:sz w:val="24"/>
          <w:szCs w:val="24"/>
        </w:rPr>
        <w:t>Otázka č. 5: Ktoré deti sa považujú za deti, ktoré si v materskej škole plnia povinné predprimárne vzdelávanie?</w:t>
      </w:r>
    </w:p>
    <w:p w:rsidR="00E16786" w:rsidRPr="00B83B8A" w:rsidRDefault="00E16786" w:rsidP="00E16786">
      <w:pPr>
        <w:pStyle w:val="Default"/>
        <w:contextualSpacing/>
        <w:jc w:val="both"/>
        <w:rPr>
          <w:b/>
          <w:color w:val="auto"/>
        </w:rPr>
      </w:pPr>
      <w:r w:rsidRPr="00B83B8A">
        <w:rPr>
          <w:b/>
          <w:bCs/>
          <w:color w:val="auto"/>
        </w:rPr>
        <w:t>Odpoveď</w:t>
      </w:r>
      <w:r w:rsidRPr="00B83B8A">
        <w:rPr>
          <w:bCs/>
          <w:color w:val="auto"/>
        </w:rPr>
        <w:t xml:space="preserve">: Za takéto </w:t>
      </w:r>
      <w:r w:rsidRPr="00B83B8A">
        <w:rPr>
          <w:color w:val="auto"/>
        </w:rPr>
        <w:t xml:space="preserve">dieťa sa považuje dieťa, ktoré dosiahlo 5 rokov veku do 31. augusta 2022; </w:t>
      </w:r>
      <w:r w:rsidRPr="00B83B8A">
        <w:rPr>
          <w:rFonts w:eastAsia="Times New Roman"/>
          <w:color w:val="auto"/>
          <w:lang w:eastAsia="sk-SK"/>
        </w:rPr>
        <w:t>dieťa, ktoré nedovŕšilo vek 5 rokov do 31. augusta 2022 a zákonný zástupca požiada o plnenie predprimárneho vzdelávania; dieťa, ktoré je oslobodené od povinnosti dochádzať do materskej školy do pominutia dôvodov; dieťa, ktoré plní povinné predprimárne vzdelávanie formou individuálneho vzdelávania; dieťa plniace povinné predprimárne vzdelávanie osobitným spôsobom.</w:t>
      </w:r>
    </w:p>
    <w:p w:rsidR="00680890" w:rsidRDefault="00680890">
      <w:bookmarkStart w:id="0" w:name="_GoBack"/>
      <w:bookmarkEnd w:id="0"/>
    </w:p>
    <w:sectPr w:rsidR="0068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86"/>
    <w:rsid w:val="00680890"/>
    <w:rsid w:val="00E16786"/>
    <w:rsid w:val="00E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459F-6230-46D4-9266-F4BB7A77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E16786"/>
    <w:pPr>
      <w:spacing w:before="120" w:after="0" w:line="240" w:lineRule="atLeast"/>
      <w:ind w:firstLine="283"/>
    </w:pPr>
    <w:rPr>
      <w:rFonts w:ascii="Times New Roman" w:eastAsia="Times New Roman" w:hAnsi="Times New Roman" w:cs="Times New Roman"/>
      <w:sz w:val="23"/>
      <w:szCs w:val="23"/>
      <w:lang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6786"/>
    <w:rPr>
      <w:rFonts w:ascii="Times New Roman" w:eastAsia="Times New Roman" w:hAnsi="Times New Roman" w:cs="Times New Roman"/>
      <w:sz w:val="23"/>
      <w:szCs w:val="23"/>
      <w:lang w:eastAsia="sk-SK"/>
    </w:rPr>
  </w:style>
  <w:style w:type="paragraph" w:customStyle="1" w:styleId="Default">
    <w:name w:val="Default"/>
    <w:rsid w:val="00E16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Ditec a.s.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Peter</dc:creator>
  <cp:keywords/>
  <dc:description/>
  <cp:lastModifiedBy>Rada Peter</cp:lastModifiedBy>
  <cp:revision>1</cp:revision>
  <dcterms:created xsi:type="dcterms:W3CDTF">2022-08-31T06:15:00Z</dcterms:created>
  <dcterms:modified xsi:type="dcterms:W3CDTF">2022-08-31T06:15:00Z</dcterms:modified>
</cp:coreProperties>
</file>